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AE" w:rsidRPr="002C08B0" w:rsidRDefault="005565AE" w:rsidP="000E3081">
      <w:pPr>
        <w:rPr>
          <w:rFonts w:cstheme="minorHAnsi"/>
        </w:rPr>
      </w:pPr>
    </w:p>
    <w:p w:rsidR="000E3081" w:rsidRPr="002C08B0" w:rsidRDefault="00B331B6" w:rsidP="009D12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2C08B0">
        <w:rPr>
          <w:rFonts w:cstheme="minorHAnsi"/>
          <w:b/>
          <w:color w:val="000000"/>
        </w:rPr>
        <w:t xml:space="preserve">Aktivity vyvíjené na podporu lázeňství </w:t>
      </w:r>
    </w:p>
    <w:p w:rsidR="000E3081" w:rsidRPr="002C08B0" w:rsidRDefault="000E3081" w:rsidP="009D12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331B6" w:rsidRPr="002C08B0" w:rsidRDefault="00B331B6" w:rsidP="009D12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331B6" w:rsidRPr="002C08B0" w:rsidRDefault="00B331B6" w:rsidP="009D12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>Vážen</w:t>
      </w:r>
      <w:r w:rsidR="002C08B0">
        <w:rPr>
          <w:rFonts w:cstheme="minorHAnsi"/>
          <w:color w:val="000000"/>
        </w:rPr>
        <w:t>é kolegyně, vážení</w:t>
      </w:r>
      <w:r w:rsidRPr="002C08B0">
        <w:rPr>
          <w:rFonts w:cstheme="minorHAnsi"/>
          <w:color w:val="000000"/>
        </w:rPr>
        <w:t xml:space="preserve"> kolegové, </w:t>
      </w:r>
    </w:p>
    <w:p w:rsidR="00B331B6" w:rsidRPr="002C08B0" w:rsidRDefault="00B331B6" w:rsidP="009D12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331B6" w:rsidRPr="002C08B0" w:rsidRDefault="002C08B0" w:rsidP="009D12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B331B6" w:rsidRPr="002C08B0">
        <w:rPr>
          <w:rFonts w:cstheme="minorHAnsi"/>
          <w:color w:val="000000"/>
        </w:rPr>
        <w:t xml:space="preserve">ovoluji si Vás informovat o aktivitách, které v současné době jsou realizovány na podporu lázeňství. </w:t>
      </w:r>
    </w:p>
    <w:p w:rsidR="00B331B6" w:rsidRPr="002C08B0" w:rsidRDefault="00B331B6" w:rsidP="009D12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331B6" w:rsidRPr="002C08B0" w:rsidRDefault="00B331B6" w:rsidP="00B331B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 xml:space="preserve">Dne 16. 4. odešel na Vládu apel na podporu lázeňství ze strany Sdružení lázeňských míst s akcentem na následující body: </w:t>
      </w:r>
    </w:p>
    <w:p w:rsidR="00B331B6" w:rsidRPr="002C08B0" w:rsidRDefault="00B331B6" w:rsidP="00B331B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>co nejrychlejší uvolnění lázeňské rehabilitační péče z prostředků veřejného zdravotního pojištění.</w:t>
      </w:r>
    </w:p>
    <w:p w:rsidR="00B331B6" w:rsidRPr="002C08B0" w:rsidRDefault="00B331B6" w:rsidP="00B331B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>Informace o otevření hranic pro návštěvníky (primárně z Německa, případně i dalších trhů stěžejních pro české lázně jako jsou Rusko a arabské země – dle zvážení dopadů dotčených ministerstev).</w:t>
      </w:r>
    </w:p>
    <w:p w:rsidR="00B331B6" w:rsidRPr="002C08B0" w:rsidRDefault="00B331B6" w:rsidP="00B331B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>prodloužení programu ANTIVIRU</w:t>
      </w:r>
    </w:p>
    <w:p w:rsidR="00B331B6" w:rsidRPr="002C08B0" w:rsidRDefault="002C08B0" w:rsidP="00B331B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zvýšená </w:t>
      </w:r>
      <w:r w:rsidR="00B331B6" w:rsidRPr="002C08B0">
        <w:rPr>
          <w:rFonts w:cstheme="minorHAnsi"/>
          <w:color w:val="000000"/>
        </w:rPr>
        <w:t>marketingovou podporu domácího lázeňského cestovního ruchu</w:t>
      </w:r>
    </w:p>
    <w:p w:rsidR="00B331B6" w:rsidRPr="002C08B0" w:rsidRDefault="00B331B6" w:rsidP="00B331B6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</w:rPr>
      </w:pPr>
    </w:p>
    <w:p w:rsidR="00B331B6" w:rsidRDefault="00B331B6" w:rsidP="00B331B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 xml:space="preserve">Ten samý den odešel i dopis hejtmana Karlovarského kraje s podobnými body </w:t>
      </w:r>
    </w:p>
    <w:p w:rsidR="002C08B0" w:rsidRPr="002C08B0" w:rsidRDefault="002C08B0" w:rsidP="002C08B0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331B6" w:rsidRDefault="00B331B6" w:rsidP="002C08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 xml:space="preserve">Starosta J. Kuchař je členem akční skupiny Karlovarského kraje, která projednává dopady </w:t>
      </w:r>
      <w:r w:rsidR="002C08B0" w:rsidRPr="002C08B0">
        <w:rPr>
          <w:rFonts w:cstheme="minorHAnsi"/>
          <w:color w:val="000000"/>
        </w:rPr>
        <w:t>a navrhuje aktivity na podporu. KV kraj, jako nejvíce zasažený region, aktivně řeší lázeňství i v návrzích o prodloužení programů Antivir, kde se jedná i o částečných podporách lázeňských provozů z důvodu postupného nástupu pacientů na léčebnou péči.</w:t>
      </w:r>
    </w:p>
    <w:p w:rsidR="007A4396" w:rsidRPr="007A4396" w:rsidRDefault="007A4396" w:rsidP="007A4396">
      <w:pPr>
        <w:pStyle w:val="Odstavecseseznamem"/>
        <w:rPr>
          <w:rFonts w:cstheme="minorHAnsi"/>
          <w:color w:val="000000"/>
        </w:rPr>
      </w:pPr>
    </w:p>
    <w:p w:rsidR="007A4396" w:rsidRDefault="007A4396" w:rsidP="002C08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Probíhají jednání s Hospodářskou komorou a Svazem léčebných lázní. </w:t>
      </w:r>
    </w:p>
    <w:p w:rsidR="002C08B0" w:rsidRPr="002C08B0" w:rsidRDefault="002C08B0" w:rsidP="002C08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331B6" w:rsidRPr="002C08B0" w:rsidRDefault="00B331B6" w:rsidP="00B331B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>proběhlo jednání se zástupci VZP – ze strany pojišťovny byla přislíbena podpora lázním v následující struktuře:</w:t>
      </w:r>
    </w:p>
    <w:p w:rsidR="00B331B6" w:rsidRPr="002C08B0" w:rsidRDefault="00B331B6" w:rsidP="00B331B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>1. prodloužení poukazů pro lázeňskou péči o 6 měsíců</w:t>
      </w:r>
    </w:p>
    <w:p w:rsidR="00B331B6" w:rsidRPr="002C08B0" w:rsidRDefault="00B331B6" w:rsidP="00B331B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>2. aktivní navýšení lůžkové kapacity u smluvních partnerů na celkovou kapacitu zařízení (pokud je pro pojišťovny vyčleněna jen část)</w:t>
      </w:r>
    </w:p>
    <w:p w:rsidR="00B331B6" w:rsidRPr="002C08B0" w:rsidRDefault="00B331B6" w:rsidP="00B331B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>3. apel na obvodní lékaře, aby opět aktivně předepisovali pobyty – pojišťovna bude tyto poukazy řešit ve zrychleném řízení</w:t>
      </w:r>
    </w:p>
    <w:p w:rsidR="00B331B6" w:rsidRPr="002C08B0" w:rsidRDefault="00B331B6" w:rsidP="00B331B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>4. budou projednány stabilizační zálohové platby pro poskytovatele péče</w:t>
      </w:r>
    </w:p>
    <w:p w:rsidR="002C08B0" w:rsidRDefault="00B331B6" w:rsidP="002C08B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>5. nebude škrtáno ve financích pro lázeňské pobyty pro letošní rok a není to ani na pořadu jednání pro rok 2021</w:t>
      </w:r>
    </w:p>
    <w:p w:rsidR="002C08B0" w:rsidRPr="002C08B0" w:rsidRDefault="002C08B0" w:rsidP="002C08B0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</w:rPr>
      </w:pPr>
    </w:p>
    <w:p w:rsidR="00B331B6" w:rsidRDefault="002C08B0" w:rsidP="002C08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08B0">
        <w:rPr>
          <w:rFonts w:cstheme="minorHAnsi"/>
          <w:color w:val="000000"/>
        </w:rPr>
        <w:t xml:space="preserve">Dne 27. 4. odešla </w:t>
      </w:r>
      <w:r w:rsidR="00B331B6" w:rsidRPr="002C08B0">
        <w:rPr>
          <w:rFonts w:cstheme="minorHAnsi"/>
          <w:color w:val="000000"/>
        </w:rPr>
        <w:t xml:space="preserve">ze strany SLM žádost na Vládu o </w:t>
      </w:r>
      <w:r w:rsidR="00B331B6" w:rsidRPr="002C08B0">
        <w:rPr>
          <w:rFonts w:cstheme="minorHAnsi"/>
          <w:b/>
          <w:bCs/>
          <w:color w:val="000000"/>
        </w:rPr>
        <w:t>výjimku pro poskytování lázeňské péče občanům EU</w:t>
      </w:r>
      <w:r w:rsidR="00B331B6" w:rsidRPr="002C08B0">
        <w:rPr>
          <w:rFonts w:cstheme="minorHAnsi"/>
          <w:color w:val="000000"/>
        </w:rPr>
        <w:t xml:space="preserve"> – důvodem je zabránění fatálního ekonomického dopadu na toto odvětví a také evropská dohoda o poskytování zdravotnické péče.</w:t>
      </w:r>
    </w:p>
    <w:p w:rsidR="00F40889" w:rsidRPr="002C08B0" w:rsidRDefault="00F40889" w:rsidP="00F40889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331B6" w:rsidRDefault="002C08B0" w:rsidP="00F40889">
      <w:pPr>
        <w:pStyle w:val="Odstavecseseznamem"/>
        <w:numPr>
          <w:ilvl w:val="0"/>
          <w:numId w:val="2"/>
        </w:numPr>
        <w:spacing w:before="100" w:beforeAutospacing="1"/>
        <w:rPr>
          <w:rFonts w:cstheme="minorHAnsi"/>
          <w:color w:val="000000"/>
        </w:rPr>
      </w:pPr>
      <w:r w:rsidRPr="00F40889">
        <w:rPr>
          <w:rFonts w:cstheme="minorHAnsi"/>
          <w:color w:val="000000"/>
        </w:rPr>
        <w:t xml:space="preserve">Ze strany SLM je v současné době připravována marketingová </w:t>
      </w:r>
      <w:r w:rsidR="00F40889" w:rsidRPr="00F40889">
        <w:rPr>
          <w:rFonts w:cstheme="minorHAnsi"/>
          <w:color w:val="000000"/>
        </w:rPr>
        <w:t xml:space="preserve">kampaň na podporu cestovního ruchu v lázeňských místech. </w:t>
      </w:r>
    </w:p>
    <w:p w:rsidR="00F40889" w:rsidRDefault="00F40889" w:rsidP="00F40889">
      <w:pPr>
        <w:spacing w:before="100" w:beforeAutospacing="1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Pokud máte další návrhy, jaké aktivity by Vám dále mohly pomoci, dejte mi prosím vědět. </w:t>
      </w:r>
    </w:p>
    <w:p w:rsidR="00F40889" w:rsidRDefault="00F40889" w:rsidP="00F40889">
      <w:pPr>
        <w:spacing w:after="0"/>
        <w:ind w:left="4956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 xml:space="preserve">Jan Kuchař, </w:t>
      </w:r>
    </w:p>
    <w:p w:rsidR="00F40889" w:rsidRDefault="00F40889" w:rsidP="00F40889">
      <w:pPr>
        <w:spacing w:after="0"/>
        <w:ind w:left="495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Starosta města Františkovy Lázně, </w:t>
      </w:r>
    </w:p>
    <w:p w:rsidR="00F40889" w:rsidRPr="00F40889" w:rsidRDefault="00F40889" w:rsidP="00F40889">
      <w:pPr>
        <w:spacing w:after="0"/>
        <w:ind w:left="495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předseda Sdružení lázeňských míst. </w:t>
      </w:r>
    </w:p>
    <w:sectPr w:rsidR="00F40889" w:rsidRPr="00F40889" w:rsidSect="00C34E5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05" w:rsidRDefault="00D71705" w:rsidP="00E8231F">
      <w:pPr>
        <w:spacing w:after="0" w:line="240" w:lineRule="auto"/>
      </w:pPr>
      <w:r>
        <w:separator/>
      </w:r>
    </w:p>
  </w:endnote>
  <w:endnote w:type="continuationSeparator" w:id="0">
    <w:p w:rsidR="00D71705" w:rsidRDefault="00D71705" w:rsidP="00E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05" w:rsidRDefault="00D71705" w:rsidP="00E8231F">
      <w:pPr>
        <w:spacing w:after="0" w:line="240" w:lineRule="auto"/>
      </w:pPr>
      <w:r>
        <w:separator/>
      </w:r>
    </w:p>
  </w:footnote>
  <w:footnote w:type="continuationSeparator" w:id="0">
    <w:p w:rsidR="00D71705" w:rsidRDefault="00D71705" w:rsidP="00E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1F" w:rsidRDefault="00C34E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0D5652B" wp14:editId="75971D0D">
          <wp:simplePos x="0" y="0"/>
          <wp:positionH relativeFrom="margin">
            <wp:posOffset>4208145</wp:posOffset>
          </wp:positionH>
          <wp:positionV relativeFrom="margin">
            <wp:posOffset>-809625</wp:posOffset>
          </wp:positionV>
          <wp:extent cx="1514475" cy="771525"/>
          <wp:effectExtent l="0" t="0" r="9525" b="9525"/>
          <wp:wrapSquare wrapText="bothSides"/>
          <wp:docPr id="1" name="obrázek 2" descr="Logo FL bar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o FL barv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1427448" wp14:editId="2D73D20A">
          <wp:simplePos x="0" y="0"/>
          <wp:positionH relativeFrom="margin">
            <wp:posOffset>-47625</wp:posOffset>
          </wp:positionH>
          <wp:positionV relativeFrom="margin">
            <wp:posOffset>-679450</wp:posOffset>
          </wp:positionV>
          <wp:extent cx="1314450" cy="473075"/>
          <wp:effectExtent l="0" t="0" r="0" b="3175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31F" w:rsidRDefault="00E8231F">
    <w:pPr>
      <w:pStyle w:val="Zhlav"/>
    </w:pPr>
  </w:p>
  <w:p w:rsidR="00E8231F" w:rsidRDefault="00E823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4460"/>
    <w:multiLevelType w:val="hybridMultilevel"/>
    <w:tmpl w:val="CCEC22C4"/>
    <w:lvl w:ilvl="0" w:tplc="2C1CB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522A"/>
    <w:multiLevelType w:val="hybridMultilevel"/>
    <w:tmpl w:val="4DF88670"/>
    <w:lvl w:ilvl="0" w:tplc="424E0AF8">
      <w:numFmt w:val="bullet"/>
      <w:lvlText w:val="-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C1F37"/>
    <w:multiLevelType w:val="hybridMultilevel"/>
    <w:tmpl w:val="20945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1F"/>
    <w:rsid w:val="000D785B"/>
    <w:rsid w:val="000E3081"/>
    <w:rsid w:val="002A7B64"/>
    <w:rsid w:val="002C08B0"/>
    <w:rsid w:val="005565AE"/>
    <w:rsid w:val="00705C09"/>
    <w:rsid w:val="00741E18"/>
    <w:rsid w:val="007A4396"/>
    <w:rsid w:val="00887EAD"/>
    <w:rsid w:val="008A6EFC"/>
    <w:rsid w:val="009D12C5"/>
    <w:rsid w:val="00AE7E3A"/>
    <w:rsid w:val="00B331B6"/>
    <w:rsid w:val="00C21D6C"/>
    <w:rsid w:val="00C34E58"/>
    <w:rsid w:val="00C924FA"/>
    <w:rsid w:val="00D71705"/>
    <w:rsid w:val="00D8460E"/>
    <w:rsid w:val="00E8231F"/>
    <w:rsid w:val="00ED4692"/>
    <w:rsid w:val="00F12C1B"/>
    <w:rsid w:val="00F4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1A2C1-3D17-47AC-8633-480080EE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31F"/>
  </w:style>
  <w:style w:type="paragraph" w:styleId="Zpat">
    <w:name w:val="footer"/>
    <w:basedOn w:val="Normln"/>
    <w:link w:val="ZpatChar"/>
    <w:uiPriority w:val="99"/>
    <w:unhideWhenUsed/>
    <w:rsid w:val="00E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31F"/>
  </w:style>
  <w:style w:type="paragraph" w:styleId="Textbubliny">
    <w:name w:val="Balloon Text"/>
    <w:basedOn w:val="Normln"/>
    <w:link w:val="TextbublinyChar"/>
    <w:uiPriority w:val="99"/>
    <w:semiHidden/>
    <w:unhideWhenUsed/>
    <w:rsid w:val="00E8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3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231F"/>
    <w:pPr>
      <w:ind w:left="720"/>
      <w:contextualSpacing/>
    </w:pPr>
  </w:style>
  <w:style w:type="table" w:styleId="Svtlseznamzvraznn2">
    <w:name w:val="Light List Accent 2"/>
    <w:basedOn w:val="Normlntabulka"/>
    <w:uiPriority w:val="61"/>
    <w:rsid w:val="00F12C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F12C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6qdm">
    <w:name w:val="_6qdm"/>
    <w:basedOn w:val="Standardnpsmoodstavce"/>
    <w:rsid w:val="000E3081"/>
  </w:style>
  <w:style w:type="character" w:customStyle="1" w:styleId="58cl">
    <w:name w:val="_58cl"/>
    <w:basedOn w:val="Standardnpsmoodstavce"/>
    <w:rsid w:val="000E3081"/>
  </w:style>
  <w:style w:type="character" w:customStyle="1" w:styleId="58cm">
    <w:name w:val="_58cm"/>
    <w:basedOn w:val="Standardnpsmoodstavce"/>
    <w:rsid w:val="000E3081"/>
  </w:style>
  <w:style w:type="paragraph" w:customStyle="1" w:styleId="Default">
    <w:name w:val="Default"/>
    <w:rsid w:val="00B331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3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Ettler Štěpánková</dc:creator>
  <cp:lastModifiedBy>Jitka Ettler Štěpánková</cp:lastModifiedBy>
  <cp:revision>3</cp:revision>
  <cp:lastPrinted>2019-07-23T21:31:00Z</cp:lastPrinted>
  <dcterms:created xsi:type="dcterms:W3CDTF">2020-04-28T19:36:00Z</dcterms:created>
  <dcterms:modified xsi:type="dcterms:W3CDTF">2020-04-28T19:38:00Z</dcterms:modified>
</cp:coreProperties>
</file>